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2" w:rsidRPr="00BB1862" w:rsidRDefault="00BB1862" w:rsidP="00BB1862">
      <w:pPr>
        <w:jc w:val="center"/>
        <w:rPr>
          <w:b/>
          <w:sz w:val="24"/>
          <w:szCs w:val="24"/>
        </w:rPr>
      </w:pPr>
      <w:r w:rsidRPr="00BB1862">
        <w:rPr>
          <w:b/>
          <w:sz w:val="24"/>
          <w:szCs w:val="24"/>
        </w:rPr>
        <w:t>Работа с обращениями жителей</w:t>
      </w:r>
    </w:p>
    <w:p w:rsidR="00BB1862" w:rsidRPr="00BB1862" w:rsidRDefault="00BB1862" w:rsidP="00BB1862">
      <w:pPr>
        <w:jc w:val="center"/>
        <w:rPr>
          <w:sz w:val="24"/>
          <w:szCs w:val="24"/>
        </w:rPr>
      </w:pPr>
    </w:p>
    <w:p w:rsidR="00BB1862" w:rsidRPr="00BB1862" w:rsidRDefault="00BB1862" w:rsidP="00BB1862">
      <w:pPr>
        <w:ind w:firstLine="708"/>
        <w:jc w:val="both"/>
        <w:rPr>
          <w:sz w:val="24"/>
          <w:szCs w:val="24"/>
        </w:rPr>
      </w:pPr>
      <w:r w:rsidRPr="00BB1862">
        <w:rPr>
          <w:sz w:val="24"/>
          <w:szCs w:val="24"/>
        </w:rPr>
        <w:t>В 2015 году в администрацию и Совет депутатов муниципального округа Марфино  поступило 50 (66 – в 2014 году) письменных обращений граждан. Содержание письменных обращений граждан и результаты их рассмотрения представлены в таблице.</w:t>
      </w:r>
    </w:p>
    <w:p w:rsidR="00BB1862" w:rsidRPr="00BB1862" w:rsidRDefault="00BB1862" w:rsidP="00BB1862">
      <w:pPr>
        <w:jc w:val="center"/>
        <w:rPr>
          <w:sz w:val="24"/>
          <w:szCs w:val="24"/>
        </w:rPr>
      </w:pPr>
      <w:r w:rsidRPr="00BB1862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BB1862" w:rsidRPr="00BB1862" w:rsidTr="002D309C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 xml:space="preserve">Дано </w:t>
            </w:r>
            <w:proofErr w:type="spellStart"/>
            <w:proofErr w:type="gramStart"/>
            <w:r w:rsidRPr="00BB1862">
              <w:rPr>
                <w:sz w:val="24"/>
                <w:szCs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В стадии рассмотрения</w:t>
            </w: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BB1862" w:rsidRPr="00BB1862" w:rsidTr="002D309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B1862" w:rsidRPr="00BB1862" w:rsidRDefault="00BB1862" w:rsidP="002D309C">
            <w:pPr>
              <w:jc w:val="both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4. Организация бесплатных парковочных мест</w:t>
            </w:r>
          </w:p>
        </w:tc>
        <w:tc>
          <w:tcPr>
            <w:tcW w:w="851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</w:tr>
      <w:tr w:rsidR="00BB1862" w:rsidRPr="00BB1862" w:rsidTr="002D309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B1862" w:rsidRPr="00BB1862" w:rsidRDefault="00BB1862" w:rsidP="002D309C">
            <w:pPr>
              <w:jc w:val="both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</w:tr>
      <w:tr w:rsidR="00BB1862" w:rsidRPr="00BB1862" w:rsidTr="002D309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B1862" w:rsidRPr="00BB1862" w:rsidRDefault="00BB1862" w:rsidP="002D309C">
            <w:pPr>
              <w:jc w:val="both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1</w:t>
            </w:r>
          </w:p>
        </w:tc>
      </w:tr>
      <w:tr w:rsidR="00BB1862" w:rsidRPr="00BB1862" w:rsidTr="002D309C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B1862" w:rsidRPr="00BB1862" w:rsidRDefault="00BB1862" w:rsidP="002D309C">
            <w:pPr>
              <w:jc w:val="both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  <w:r w:rsidRPr="00BB186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862" w:rsidRPr="00BB1862" w:rsidRDefault="00BB1862" w:rsidP="002D309C">
            <w:pPr>
              <w:jc w:val="center"/>
              <w:rPr>
                <w:sz w:val="24"/>
                <w:szCs w:val="24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BB1862">
              <w:rPr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BB1862">
              <w:rPr>
                <w:sz w:val="24"/>
                <w:szCs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1862" w:rsidRPr="00BB1862" w:rsidTr="002D30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62" w:rsidRPr="00BB1862" w:rsidRDefault="00BB1862" w:rsidP="002D30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2" w:rsidRPr="00BB1862" w:rsidRDefault="00BB1862" w:rsidP="002D30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B1862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BB1862" w:rsidRPr="00BB1862" w:rsidRDefault="00BB1862" w:rsidP="00BB1862">
      <w:pPr>
        <w:ind w:left="-851"/>
        <w:jc w:val="both"/>
        <w:rPr>
          <w:sz w:val="24"/>
          <w:szCs w:val="24"/>
        </w:rPr>
      </w:pPr>
    </w:p>
    <w:p w:rsidR="00BB1862" w:rsidRPr="00BB1862" w:rsidRDefault="00BB1862" w:rsidP="00BB1862">
      <w:pPr>
        <w:jc w:val="both"/>
        <w:rPr>
          <w:sz w:val="24"/>
          <w:szCs w:val="24"/>
        </w:rPr>
      </w:pPr>
      <w:r w:rsidRPr="00BB1862">
        <w:rPr>
          <w:sz w:val="24"/>
          <w:szCs w:val="24"/>
        </w:rPr>
        <w:t>Все обращения были рассмотрены  в срок.</w:t>
      </w:r>
    </w:p>
    <w:p w:rsidR="000B5841" w:rsidRPr="00BB1862" w:rsidRDefault="000B5841">
      <w:pPr>
        <w:rPr>
          <w:sz w:val="24"/>
          <w:szCs w:val="24"/>
        </w:rPr>
      </w:pPr>
    </w:p>
    <w:sectPr w:rsidR="000B5841" w:rsidRPr="00BB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4"/>
    <w:rsid w:val="000B5841"/>
    <w:rsid w:val="009B6654"/>
    <w:rsid w:val="00B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2016-01-15T05:36:00Z</dcterms:created>
  <dcterms:modified xsi:type="dcterms:W3CDTF">2016-01-15T05:36:00Z</dcterms:modified>
</cp:coreProperties>
</file>