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88" w:rsidRPr="00884D88" w:rsidRDefault="00884D88" w:rsidP="00884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84D8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08C68AE" wp14:editId="4598ABD5">
            <wp:extent cx="678815" cy="83566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88" w:rsidRPr="00884D88" w:rsidRDefault="00884D88" w:rsidP="00884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884D88">
        <w:rPr>
          <w:rFonts w:ascii="Arial" w:eastAsia="Times New Roman" w:hAnsi="Arial" w:cs="Arial"/>
          <w:color w:val="800000"/>
          <w:sz w:val="32"/>
          <w:szCs w:val="32"/>
        </w:rPr>
        <w:t>СОВЕТ ДЕПУТАТОВ</w:t>
      </w:r>
    </w:p>
    <w:p w:rsidR="00884D88" w:rsidRPr="00884D88" w:rsidRDefault="00884D88" w:rsidP="00884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884D88">
        <w:rPr>
          <w:rFonts w:ascii="Arial" w:eastAsia="Times New Roman" w:hAnsi="Arial" w:cs="Arial"/>
          <w:color w:val="800000"/>
          <w:sz w:val="32"/>
          <w:szCs w:val="32"/>
        </w:rPr>
        <w:t>МУНИЦИПАЛЬНОГО ОКРУГА МАРФИНО</w:t>
      </w:r>
    </w:p>
    <w:p w:rsidR="00884D88" w:rsidRPr="00884D88" w:rsidRDefault="00884D88" w:rsidP="00884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20"/>
          <w:szCs w:val="20"/>
        </w:rPr>
      </w:pPr>
    </w:p>
    <w:p w:rsidR="00884D88" w:rsidRPr="00884D88" w:rsidRDefault="00884D88" w:rsidP="00884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</w:rPr>
      </w:pPr>
      <w:r w:rsidRPr="00884D88">
        <w:rPr>
          <w:rFonts w:ascii="Arial" w:eastAsia="Times New Roman" w:hAnsi="Arial" w:cs="Arial"/>
          <w:color w:val="800000"/>
          <w:sz w:val="36"/>
          <w:szCs w:val="36"/>
        </w:rPr>
        <w:t>РЕШЕНИЕ</w:t>
      </w:r>
    </w:p>
    <w:p w:rsidR="00884D88" w:rsidRPr="00884D88" w:rsidRDefault="00884D88" w:rsidP="00884D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84D88" w:rsidRPr="00884D88" w:rsidRDefault="00884D88" w:rsidP="00884D88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Arial"/>
          <w:sz w:val="32"/>
          <w:szCs w:val="32"/>
        </w:rPr>
      </w:pPr>
      <w:r w:rsidRPr="00884D88">
        <w:rPr>
          <w:rFonts w:ascii="Times New Roman" w:eastAsia="Times New Roman" w:hAnsi="Times New Roman" w:cs="Arial"/>
          <w:sz w:val="32"/>
          <w:szCs w:val="32"/>
        </w:rPr>
        <w:t xml:space="preserve">  20.09.2016          СД/ 13 - 4</w:t>
      </w:r>
    </w:p>
    <w:p w:rsidR="00884D88" w:rsidRPr="00884D88" w:rsidRDefault="00884D88" w:rsidP="00884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D88">
        <w:rPr>
          <w:rFonts w:ascii="Times New Roman" w:eastAsia="Times New Roman" w:hAnsi="Times New Roman" w:cs="Times New Roman"/>
          <w:sz w:val="24"/>
          <w:szCs w:val="24"/>
        </w:rPr>
        <w:t>________________ № _______________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8B7BB0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округа </w:t>
      </w:r>
      <w:r w:rsidR="008B44BB" w:rsidRPr="008B44BB">
        <w:rPr>
          <w:rFonts w:ascii="Times New Roman" w:hAnsi="Times New Roman" w:cs="Times New Roman"/>
          <w:b/>
          <w:sz w:val="28"/>
          <w:szCs w:val="28"/>
        </w:rPr>
        <w:t>Марфино</w:t>
      </w:r>
      <w:r w:rsidR="00364E83" w:rsidRPr="008B4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4B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Совет депутатов </w:t>
      </w:r>
      <w:r w:rsidR="002C0491" w:rsidRPr="008B7BB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353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4BB">
        <w:rPr>
          <w:rFonts w:ascii="Times New Roman" w:hAnsi="Times New Roman" w:cs="Times New Roman"/>
          <w:bCs/>
          <w:sz w:val="28"/>
          <w:szCs w:val="28"/>
        </w:rPr>
        <w:t>Марфино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реш</w:t>
      </w:r>
      <w:r w:rsidR="008A65C0">
        <w:rPr>
          <w:rFonts w:ascii="Times New Roman" w:hAnsi="Times New Roman" w:cs="Times New Roman"/>
          <w:bCs/>
          <w:sz w:val="28"/>
          <w:szCs w:val="28"/>
        </w:rPr>
        <w:t>ил</w:t>
      </w:r>
      <w:r w:rsidR="002C0491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8B7BB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8B44BB">
        <w:rPr>
          <w:rFonts w:ascii="Times New Roman" w:hAnsi="Times New Roman" w:cs="Times New Roman"/>
          <w:bCs/>
          <w:sz w:val="28"/>
          <w:szCs w:val="28"/>
        </w:rPr>
        <w:t>Марфино</w:t>
      </w:r>
      <w:r w:rsidR="008A65C0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34E4">
        <w:rPr>
          <w:rFonts w:ascii="Times New Roman" w:hAnsi="Times New Roman" w:cs="Times New Roman"/>
          <w:bCs/>
          <w:sz w:val="28"/>
          <w:szCs w:val="28"/>
        </w:rPr>
        <w:t>Опубликовать н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астоящее решение в бюллетене «Московский муниципальный вестник».</w:t>
      </w:r>
    </w:p>
    <w:p w:rsidR="007915E2" w:rsidRDefault="003538B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4B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B44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B44BB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решение Совета депутатов муниципального округа </w:t>
      </w:r>
      <w:r w:rsidR="008B44BB" w:rsidRPr="008B44BB">
        <w:rPr>
          <w:rFonts w:ascii="Times New Roman" w:hAnsi="Times New Roman" w:cs="Times New Roman"/>
          <w:bCs/>
          <w:sz w:val="28"/>
          <w:szCs w:val="28"/>
        </w:rPr>
        <w:t>Марфино</w:t>
      </w:r>
      <w:r w:rsidRPr="008B44BB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8B44BB" w:rsidRPr="008B44BB">
        <w:rPr>
          <w:rFonts w:ascii="Times New Roman" w:hAnsi="Times New Roman" w:cs="Times New Roman"/>
          <w:bCs/>
          <w:sz w:val="28"/>
          <w:szCs w:val="28"/>
        </w:rPr>
        <w:t> </w:t>
      </w:r>
      <w:r w:rsidR="008B44BB" w:rsidRPr="008B44BB">
        <w:rPr>
          <w:rFonts w:ascii="Times New Roman" w:hAnsi="Times New Roman" w:cs="Times New Roman"/>
          <w:sz w:val="28"/>
          <w:szCs w:val="28"/>
        </w:rPr>
        <w:t>14 декабря 2015 </w:t>
      </w:r>
      <w:r w:rsidRPr="008B44B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 w:rsidR="008B44BB" w:rsidRPr="008B44BB">
        <w:rPr>
          <w:rFonts w:ascii="Times New Roman" w:hAnsi="Times New Roman" w:cs="Times New Roman"/>
          <w:sz w:val="28"/>
          <w:szCs w:val="28"/>
        </w:rPr>
        <w:t>СД/16-1</w:t>
      </w:r>
      <w:r w:rsidR="008B44BB" w:rsidRPr="008B44BB">
        <w:rPr>
          <w:rFonts w:ascii="Times New Roman" w:hAnsi="Times New Roman" w:cs="Times New Roman"/>
          <w:bCs/>
          <w:sz w:val="28"/>
          <w:szCs w:val="28"/>
        </w:rPr>
        <w:t> </w:t>
      </w:r>
      <w:r w:rsidRPr="008B44B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B44BB" w:rsidRPr="008B44BB">
        <w:rPr>
          <w:rFonts w:ascii="Times New Roman" w:hAnsi="Times New Roman" w:cs="Times New Roman"/>
          <w:sz w:val="28"/>
          <w:szCs w:val="28"/>
        </w:rPr>
        <w:t>Об утверждении Положения о комиссии администрации муниципального округа Марфино по соблюдению требований к служебному поведению муниципальных служащих и урегулированию конфликтов интересов</w:t>
      </w:r>
      <w:r w:rsidRPr="008B44B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673ED" w:rsidRPr="00224819" w:rsidRDefault="00A673ED" w:rsidP="00A673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22481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2481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главу муниципального округа </w:t>
      </w:r>
      <w:r w:rsidRPr="00224819">
        <w:rPr>
          <w:rFonts w:ascii="Times New Roman" w:hAnsi="Times New Roman" w:cs="Times New Roman"/>
          <w:sz w:val="28"/>
          <w:szCs w:val="28"/>
        </w:rPr>
        <w:t xml:space="preserve">Марфино  </w:t>
      </w:r>
      <w:proofErr w:type="spellStart"/>
      <w:r w:rsidRPr="00224819">
        <w:rPr>
          <w:rFonts w:ascii="Times New Roman" w:hAnsi="Times New Roman" w:cs="Times New Roman"/>
          <w:sz w:val="28"/>
          <w:szCs w:val="28"/>
        </w:rPr>
        <w:t>Авдошкину</w:t>
      </w:r>
      <w:proofErr w:type="spellEnd"/>
      <w:r w:rsidRPr="00224819">
        <w:rPr>
          <w:rFonts w:ascii="Times New Roman" w:hAnsi="Times New Roman" w:cs="Times New Roman"/>
          <w:sz w:val="28"/>
          <w:szCs w:val="28"/>
        </w:rPr>
        <w:t xml:space="preserve"> З.Н.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BB0" w:rsidRDefault="008B7BB0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BB0" w:rsidRDefault="008B7BB0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44BB" w:rsidRDefault="008B44BB" w:rsidP="008B4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8B44BB" w:rsidRDefault="008B44BB" w:rsidP="008B4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8B44BB" w:rsidRDefault="008B44BB" w:rsidP="008B4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/>
          <w:sz w:val="28"/>
          <w:szCs w:val="28"/>
        </w:rPr>
        <w:t>Марфино                                                                             З.Н. Авдошкина</w:t>
      </w:r>
    </w:p>
    <w:p w:rsidR="008B44BB" w:rsidRDefault="008B44BB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8B44BB" w:rsidRDefault="008B44BB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8B44BB" w:rsidRDefault="008B44BB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8B44BB" w:rsidRDefault="008B44BB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r w:rsidRPr="008B7BB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4BB">
        <w:rPr>
          <w:rFonts w:ascii="Times New Roman" w:hAnsi="Times New Roman" w:cs="Times New Roman"/>
          <w:bCs/>
          <w:sz w:val="28"/>
          <w:szCs w:val="28"/>
        </w:rPr>
        <w:t>Марфино</w:t>
      </w:r>
    </w:p>
    <w:p w:rsidR="00B75CA8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F02D0">
        <w:rPr>
          <w:rFonts w:ascii="Times New Roman" w:hAnsi="Times New Roman" w:cs="Times New Roman"/>
          <w:bCs/>
          <w:sz w:val="28"/>
          <w:szCs w:val="28"/>
        </w:rPr>
        <w:t>20.09.2016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F02D0">
        <w:rPr>
          <w:rFonts w:ascii="Times New Roman" w:hAnsi="Times New Roman" w:cs="Times New Roman"/>
          <w:bCs/>
          <w:sz w:val="28"/>
          <w:szCs w:val="28"/>
        </w:rPr>
        <w:t>СД/13-4</w:t>
      </w:r>
      <w:bookmarkStart w:id="0" w:name="_GoBack"/>
      <w:bookmarkEnd w:id="0"/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8B7BB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округа</w:t>
      </w:r>
      <w:r w:rsidR="008B7B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44BB">
        <w:rPr>
          <w:rFonts w:ascii="Times New Roman" w:hAnsi="Times New Roman" w:cs="Times New Roman"/>
          <w:b/>
          <w:bCs/>
          <w:sz w:val="28"/>
          <w:szCs w:val="28"/>
        </w:rPr>
        <w:t>Марфино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8B7BB0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C84A4A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44BB">
        <w:rPr>
          <w:rFonts w:ascii="Times New Roman" w:hAnsi="Times New Roman" w:cs="Times New Roman"/>
          <w:sz w:val="28"/>
          <w:szCs w:val="28"/>
        </w:rPr>
        <w:t>Марфино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0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380BE4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8B7BB0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BA03BF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44BB">
        <w:rPr>
          <w:rFonts w:ascii="Times New Roman" w:hAnsi="Times New Roman" w:cs="Times New Roman"/>
          <w:sz w:val="28"/>
          <w:szCs w:val="28"/>
        </w:rPr>
        <w:t>Марфино</w:t>
      </w:r>
      <w:r w:rsidR="0099552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B7BB0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8B7BB0">
        <w:rPr>
          <w:rFonts w:ascii="Times New Roman" w:hAnsi="Times New Roman" w:cs="Times New Roman"/>
          <w:sz w:val="28"/>
          <w:szCs w:val="28"/>
        </w:rPr>
        <w:t>администрация</w:t>
      </w:r>
      <w:r w:rsidR="00995524">
        <w:rPr>
          <w:rFonts w:ascii="Times New Roman" w:hAnsi="Times New Roman" w:cs="Times New Roman"/>
          <w:sz w:val="28"/>
          <w:szCs w:val="28"/>
        </w:rPr>
        <w:t>)</w:t>
      </w:r>
      <w:r w:rsidR="00C462BD" w:rsidRPr="00380BE4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BA03BF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D134E4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64323">
        <w:rPr>
          <w:rFonts w:ascii="Times New Roman" w:hAnsi="Times New Roman" w:cs="Times New Roman"/>
          <w:sz w:val="28"/>
          <w:szCs w:val="28"/>
        </w:rPr>
        <w:t>25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2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</w:t>
      </w:r>
      <w:proofErr w:type="gramEnd"/>
      <w:r w:rsidR="00C2551A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C2551A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40612D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406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51A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890076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280AF9">
        <w:rPr>
          <w:rFonts w:ascii="Times New Roman" w:hAnsi="Times New Roman" w:cs="Times New Roman"/>
          <w:sz w:val="28"/>
          <w:szCs w:val="28"/>
        </w:rPr>
        <w:t>утверждается ее состав.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6</w:t>
      </w:r>
      <w:r w:rsidR="00E77F01" w:rsidRPr="004250FD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4250FD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280AF9" w:rsidRPr="004250FD">
        <w:rPr>
          <w:rFonts w:ascii="Times New Roman" w:hAnsi="Times New Roman" w:cs="Times New Roman"/>
          <w:sz w:val="28"/>
          <w:szCs w:val="28"/>
        </w:rPr>
        <w:t>,</w:t>
      </w:r>
      <w:r w:rsidR="005F08D3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4250FD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8B44BB" w:rsidRPr="008B44BB">
        <w:rPr>
          <w:rFonts w:ascii="Times New Roman" w:hAnsi="Times New Roman"/>
          <w:sz w:val="28"/>
          <w:szCs w:val="28"/>
        </w:rPr>
        <w:t xml:space="preserve">Марфино </w:t>
      </w:r>
      <w:r w:rsidR="00B32C17" w:rsidRPr="00B32C17">
        <w:rPr>
          <w:rFonts w:ascii="Times New Roman" w:hAnsi="Times New Roman"/>
          <w:sz w:val="28"/>
          <w:szCs w:val="28"/>
        </w:rPr>
        <w:t>(далее – глава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B32C17" w:rsidRPr="00B32C17">
        <w:rPr>
          <w:rFonts w:ascii="Times New Roman" w:hAnsi="Times New Roman"/>
          <w:sz w:val="28"/>
          <w:szCs w:val="28"/>
        </w:rPr>
        <w:t>)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4250FD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4250FD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280AF9" w:rsidRPr="004250FD">
        <w:rPr>
          <w:rFonts w:ascii="Times New Roman" w:hAnsi="Times New Roman" w:cs="Times New Roman"/>
          <w:sz w:val="28"/>
          <w:szCs w:val="28"/>
        </w:rPr>
        <w:lastRenderedPageBreak/>
        <w:t>секретар</w:t>
      </w:r>
      <w:r w:rsidR="00E77F01" w:rsidRPr="004250FD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  <w:r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4250FD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7</w:t>
      </w:r>
      <w:r w:rsidR="00280AF9" w:rsidRPr="004250F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 xml:space="preserve">а) </w:t>
      </w:r>
      <w:r w:rsidR="00B32C17" w:rsidRPr="00B32C17">
        <w:rPr>
          <w:rFonts w:ascii="Times New Roman" w:hAnsi="Times New Roman"/>
          <w:sz w:val="28"/>
          <w:szCs w:val="28"/>
        </w:rPr>
        <w:t>глава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Pr="004250FD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4250F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177D7" w:rsidRPr="008B44BB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администрации, </w:t>
      </w:r>
      <w:r w:rsidR="000338F1" w:rsidRPr="004250FD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8B44BB">
        <w:rPr>
          <w:rFonts w:ascii="Times New Roman" w:hAnsi="Times New Roman" w:cs="Times New Roman"/>
          <w:sz w:val="28"/>
          <w:szCs w:val="28"/>
        </w:rPr>
        <w:t>по профилактике</w:t>
      </w:r>
      <w:r w:rsidR="000177D7" w:rsidRPr="004250FD">
        <w:rPr>
          <w:rFonts w:ascii="Times New Roman" w:hAnsi="Times New Roman" w:cs="Times New Roman"/>
          <w:iCs/>
          <w:sz w:val="28"/>
          <w:szCs w:val="28"/>
        </w:rPr>
        <w:t xml:space="preserve"> коррупционных и иных правонарушений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4250FD">
        <w:rPr>
          <w:rFonts w:ascii="Times New Roman" w:hAnsi="Times New Roman" w:cs="Times New Roman"/>
          <w:sz w:val="28"/>
          <w:szCs w:val="28"/>
        </w:rPr>
        <w:t>)</w:t>
      </w:r>
      <w:r w:rsidR="00FD1705" w:rsidRPr="004250FD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6073E7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3E7">
        <w:rPr>
          <w:rFonts w:ascii="Times New Roman" w:hAnsi="Times New Roman" w:cs="Times New Roman"/>
          <w:sz w:val="28"/>
          <w:szCs w:val="28"/>
        </w:rPr>
        <w:t>1</w:t>
      </w:r>
      <w:r w:rsidR="00A30200" w:rsidRPr="006073E7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6073E7">
        <w:rPr>
          <w:rFonts w:ascii="Times New Roman" w:hAnsi="Times New Roman" w:cs="Times New Roman"/>
          <w:sz w:val="28"/>
          <w:szCs w:val="28"/>
        </w:rPr>
        <w:t>,</w:t>
      </w:r>
      <w:r w:rsidR="00A30200" w:rsidRPr="006073E7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администраци</w:t>
      </w:r>
      <w:r w:rsidR="00FF69EE" w:rsidRPr="006073E7">
        <w:rPr>
          <w:rFonts w:ascii="Times New Roman" w:hAnsi="Times New Roman" w:cs="Times New Roman"/>
          <w:sz w:val="28"/>
          <w:szCs w:val="28"/>
        </w:rPr>
        <w:t>и</w:t>
      </w:r>
      <w:r w:rsidR="00A30200" w:rsidRPr="006073E7">
        <w:rPr>
          <w:rFonts w:ascii="Times New Roman" w:hAnsi="Times New Roman" w:cs="Times New Roman"/>
          <w:sz w:val="28"/>
          <w:szCs w:val="28"/>
        </w:rPr>
        <w:t xml:space="preserve">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3E7">
        <w:rPr>
          <w:rFonts w:ascii="Times New Roman" w:hAnsi="Times New Roman" w:cs="Times New Roman"/>
          <w:sz w:val="28"/>
          <w:szCs w:val="28"/>
        </w:rPr>
        <w:t>2</w:t>
      </w:r>
      <w:r w:rsidR="00A30200" w:rsidRPr="006073E7">
        <w:rPr>
          <w:rFonts w:ascii="Times New Roman" w:hAnsi="Times New Roman" w:cs="Times New Roman"/>
          <w:sz w:val="28"/>
          <w:szCs w:val="28"/>
        </w:rPr>
        <w:t>)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другие муниципальные служащие </w:t>
      </w:r>
      <w:r w:rsidR="00A30200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E3467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 xml:space="preserve">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  <w:proofErr w:type="gramEnd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D6981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он обязан 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</w:t>
      </w:r>
      <w:r w:rsidR="001458A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3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№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70-УМ, </w:t>
      </w:r>
      <w:proofErr w:type="gramStart"/>
      <w:r w:rsidR="00BE730B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BE730B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62BD" w:rsidRPr="00D74FB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C462BD" w:rsidRPr="00D74FB2">
        <w:rPr>
          <w:rFonts w:ascii="Times New Roman" w:hAnsi="Times New Roman" w:cs="Times New Roman"/>
          <w:sz w:val="28"/>
          <w:szCs w:val="28"/>
        </w:rPr>
        <w:t xml:space="preserve"> </w:t>
      </w:r>
      <w:r w:rsidR="0026110F" w:rsidRPr="006073E7">
        <w:rPr>
          <w:rFonts w:ascii="Times New Roman" w:hAnsi="Times New Roman" w:cs="Times New Roman"/>
          <w:sz w:val="28"/>
          <w:szCs w:val="28"/>
        </w:rPr>
        <w:t>муниципальному служащему по профилактике правонарушений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FA2AEF" w:rsidRPr="00B45142">
        <w:rPr>
          <w:rFonts w:ascii="Times New Roman" w:hAnsi="Times New Roman" w:cs="Times New Roman"/>
          <w:sz w:val="28"/>
          <w:szCs w:val="28"/>
        </w:rPr>
        <w:t xml:space="preserve">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04F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4FB0">
        <w:rPr>
          <w:rFonts w:ascii="Times New Roman" w:hAnsi="Times New Roman" w:cs="Times New Roman"/>
          <w:sz w:val="28"/>
          <w:szCs w:val="28"/>
        </w:rPr>
        <w:t>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="00704FB0" w:rsidRPr="00B45142">
        <w:rPr>
          <w:rFonts w:ascii="Times New Roman" w:hAnsi="Times New Roman" w:cs="Times New Roman"/>
          <w:sz w:val="28"/>
          <w:szCs w:val="28"/>
        </w:rPr>
        <w:t>)</w:t>
      </w:r>
      <w:r w:rsidR="00704FB0">
        <w:rPr>
          <w:rFonts w:ascii="Times New Roman" w:hAnsi="Times New Roman" w:cs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</w:t>
      </w:r>
      <w:proofErr w:type="gramEnd"/>
      <w:r w:rsidR="00704FB0">
        <w:rPr>
          <w:rFonts w:ascii="Times New Roman" w:hAnsi="Times New Roman" w:cs="Times New Roman"/>
          <w:sz w:val="28"/>
          <w:szCs w:val="28"/>
        </w:rPr>
        <w:t xml:space="preserve"> срок его действия, сумма оплаты за выполнение (оказание) по договору работ (услуг)</w:t>
      </w:r>
      <w:r w:rsidR="0077395B" w:rsidRPr="00B45142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о невозможности по объективным причинам представить сведения о доходах, </w:t>
      </w:r>
      <w:r w:rsidR="001458A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8E06EE" w:rsidRPr="00082963" w:rsidRDefault="00B32C17" w:rsidP="007963E6">
      <w:pPr>
        <w:pStyle w:val="ConsPlusNormal"/>
        <w:ind w:firstLine="851"/>
        <w:jc w:val="both"/>
      </w:pPr>
      <w:r>
        <w:t>в</w:t>
      </w:r>
      <w:r w:rsidR="008E06EE">
        <w:t xml:space="preserve">) </w:t>
      </w:r>
      <w:r w:rsidR="008E06EE" w:rsidRPr="008E06EE">
        <w:t xml:space="preserve">уведомление </w:t>
      </w:r>
      <w:r w:rsidR="008E06EE">
        <w:t>муниципального</w:t>
      </w:r>
      <w:r w:rsidR="008E06EE" w:rsidRPr="008E06EE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E06EE">
        <w:t>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</w:t>
      </w:r>
      <w:r w:rsidR="009973B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касающ</w:t>
      </w:r>
      <w:r w:rsidR="00517735">
        <w:rPr>
          <w:rFonts w:ascii="Times New Roman" w:hAnsi="Times New Roman" w:cs="Times New Roman"/>
          <w:sz w:val="28"/>
          <w:szCs w:val="28"/>
        </w:rPr>
        <w:t>ее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r w:rsidR="00D134E4">
        <w:rPr>
          <w:rFonts w:ascii="Times New Roman" w:hAnsi="Times New Roman" w:cs="Times New Roman"/>
          <w:sz w:val="28"/>
          <w:szCs w:val="28"/>
        </w:rPr>
        <w:br/>
      </w:r>
      <w:r w:rsidR="00C462BD" w:rsidRPr="00442272">
        <w:rPr>
          <w:rFonts w:ascii="Times New Roman" w:hAnsi="Times New Roman" w:cs="Times New Roman"/>
          <w:sz w:val="28"/>
          <w:szCs w:val="28"/>
        </w:rPr>
        <w:t>частью 1 статьи 3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4422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1C2" w:rsidRPr="008B7BB0">
        <w:rPr>
          <w:rFonts w:ascii="Times New Roman" w:hAnsi="Times New Roman" w:cs="Times New Roman"/>
          <w:sz w:val="28"/>
          <w:szCs w:val="28"/>
        </w:rPr>
        <w:t>администрацию</w:t>
      </w:r>
      <w:r w:rsidR="00C75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1C2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</w:t>
      </w:r>
      <w:proofErr w:type="gramEnd"/>
      <w:r w:rsidR="00784371">
        <w:rPr>
          <w:rFonts w:ascii="Times New Roman" w:hAnsi="Times New Roman" w:cs="Times New Roman"/>
          <w:sz w:val="28"/>
          <w:szCs w:val="28"/>
        </w:rPr>
        <w:t>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EC67F8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784371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3D28" w:rsidRPr="006073E7">
        <w:rPr>
          <w:rFonts w:ascii="Times New Roman" w:hAnsi="Times New Roman" w:cs="Times New Roman"/>
          <w:sz w:val="28"/>
          <w:szCs w:val="28"/>
        </w:rPr>
        <w:t>М</w:t>
      </w:r>
      <w:r w:rsidR="00D74FB2" w:rsidRPr="006073E7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</w:t>
      </w:r>
      <w:r w:rsidR="00ED1F9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704FB0">
        <w:rPr>
          <w:rFonts w:ascii="Times New Roman" w:hAnsi="Times New Roman" w:cs="Times New Roman"/>
          <w:sz w:val="28"/>
          <w:szCs w:val="28"/>
        </w:rPr>
        <w:t>подпункт</w:t>
      </w:r>
      <w:r w:rsidR="00ED1F94">
        <w:rPr>
          <w:rFonts w:ascii="Times New Roman" w:hAnsi="Times New Roman" w:cs="Times New Roman"/>
          <w:sz w:val="28"/>
          <w:szCs w:val="28"/>
        </w:rPr>
        <w:t>е</w:t>
      </w:r>
      <w:r w:rsidR="00704FB0">
        <w:rPr>
          <w:rFonts w:ascii="Times New Roman" w:hAnsi="Times New Roman" w:cs="Times New Roman"/>
          <w:sz w:val="28"/>
          <w:szCs w:val="28"/>
        </w:rPr>
        <w:t xml:space="preserve"> «а» подпункта 2 пункта 13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r w:rsidR="00EC67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12 Федерального закона «О противодействии коррупции».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AB1D3A" w:rsidRDefault="00AB1D3A" w:rsidP="00AB1D3A">
      <w:pPr>
        <w:pStyle w:val="ConsPlusNormal"/>
        <w:ind w:firstLine="851"/>
        <w:jc w:val="both"/>
      </w:pPr>
      <w:r>
        <w:t xml:space="preserve">16. </w:t>
      </w:r>
      <w:r w:rsidRPr="008E06EE">
        <w:t xml:space="preserve">Уведомление, указанное в </w:t>
      </w:r>
      <w:r>
        <w:t>подпункте «</w:t>
      </w:r>
      <w:r w:rsidR="00B32C17">
        <w:t>в</w:t>
      </w:r>
      <w:r>
        <w:t>» подпункта 2 пункта 13 настоящего Положения</w:t>
      </w:r>
      <w:r w:rsidRPr="008E06EE">
        <w:t xml:space="preserve">, рассматривается </w:t>
      </w:r>
      <w:r w:rsidRPr="006073E7">
        <w:t>муниципальным служащим по профилактике правонарушений</w:t>
      </w:r>
      <w:r w:rsidRPr="008E06EE">
        <w:t xml:space="preserve">, </w:t>
      </w:r>
      <w:r w:rsidRPr="006073E7">
        <w:t>который</w:t>
      </w:r>
      <w:r w:rsidRPr="008E06EE">
        <w:t xml:space="preserve"> осуществляет подготовку мотивированного заключения по результатам рассмотрения уведомления.</w:t>
      </w:r>
    </w:p>
    <w:p w:rsidR="00D134E4" w:rsidRDefault="00784371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B1D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 w:rsidRPr="006073E7">
        <w:rPr>
          <w:rFonts w:ascii="Times New Roman" w:hAnsi="Times New Roman" w:cs="Times New Roman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6073E7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6073E7">
        <w:rPr>
          <w:rFonts w:ascii="Times New Roman" w:hAnsi="Times New Roman" w:cs="Times New Roman"/>
          <w:sz w:val="28"/>
          <w:szCs w:val="28"/>
        </w:rPr>
        <w:t>,</w:t>
      </w:r>
      <w:r w:rsidR="00D83D28" w:rsidRPr="006073E7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="00D83D28" w:rsidRPr="00E718E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«О противодействии коррупции».</w:t>
      </w:r>
    </w:p>
    <w:p w:rsidR="00B45C06" w:rsidRPr="00D134E4" w:rsidRDefault="00B45C06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4E4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D134E4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Pr="00D134E4">
        <w:rPr>
          <w:rFonts w:ascii="Times New Roman" w:hAnsi="Times New Roman" w:cs="Times New Roman"/>
          <w:sz w:val="28"/>
          <w:szCs w:val="28"/>
        </w:rPr>
        <w:t>подпункте «</w:t>
      </w:r>
      <w:r w:rsidR="00C02328" w:rsidRPr="00D134E4">
        <w:rPr>
          <w:rFonts w:ascii="Times New Roman" w:hAnsi="Times New Roman" w:cs="Times New Roman"/>
          <w:sz w:val="28"/>
          <w:szCs w:val="28"/>
        </w:rPr>
        <w:t>в</w:t>
      </w:r>
      <w:r w:rsidRPr="00D134E4">
        <w:rPr>
          <w:rFonts w:ascii="Times New Roman" w:hAnsi="Times New Roman" w:cs="Times New Roman"/>
          <w:sz w:val="28"/>
          <w:szCs w:val="28"/>
        </w:rPr>
        <w:t>» подпункта 2 и подпункте</w:t>
      </w:r>
      <w:r w:rsidRPr="00D134E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134E4">
        <w:rPr>
          <w:rFonts w:ascii="Times New Roman" w:hAnsi="Times New Roman" w:cs="Times New Roman"/>
          <w:sz w:val="28"/>
          <w:szCs w:val="28"/>
        </w:rPr>
        <w:t xml:space="preserve">5 пункта 13 настоящего Положения, </w:t>
      </w:r>
      <w:r w:rsidRPr="006073E7">
        <w:rPr>
          <w:rFonts w:ascii="Times New Roman" w:hAnsi="Times New Roman" w:cs="Times New Roman"/>
          <w:sz w:val="28"/>
          <w:szCs w:val="28"/>
        </w:rPr>
        <w:t>муниципальный служащий по профилактике правонарушений</w:t>
      </w:r>
      <w:r w:rsidRPr="00D134E4">
        <w:rPr>
          <w:rFonts w:ascii="Times New Roman" w:hAnsi="Times New Roman" w:cs="Times New Roman"/>
          <w:sz w:val="28"/>
          <w:szCs w:val="28"/>
        </w:rPr>
        <w:t xml:space="preserve"> </w:t>
      </w:r>
      <w:r w:rsidRPr="006073E7">
        <w:rPr>
          <w:rFonts w:ascii="Times New Roman" w:hAnsi="Times New Roman" w:cs="Times New Roman"/>
          <w:sz w:val="28"/>
          <w:szCs w:val="28"/>
        </w:rPr>
        <w:t>имеет</w:t>
      </w:r>
      <w:r w:rsidRPr="00D134E4">
        <w:rPr>
          <w:rFonts w:ascii="Times New Roman" w:hAnsi="Times New Roman" w:cs="Times New Roman"/>
          <w:sz w:val="28"/>
          <w:szCs w:val="28"/>
        </w:rPr>
        <w:t xml:space="preserve">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B32C17" w:rsidRPr="00D134E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B32C17" w:rsidRPr="00D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32C17" w:rsidRPr="00D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34E4">
        <w:rPr>
          <w:rFonts w:ascii="Times New Roman" w:hAnsi="Times New Roman" w:cs="Times New Roman"/>
          <w:sz w:val="28"/>
          <w:szCs w:val="28"/>
        </w:rPr>
        <w:t>может направлять</w:t>
      </w:r>
      <w:proofErr w:type="gramEnd"/>
      <w:r w:rsidRPr="00D134E4">
        <w:rPr>
          <w:rFonts w:ascii="Times New Roman" w:hAnsi="Times New Roman" w:cs="Times New Roman"/>
          <w:sz w:val="28"/>
          <w:szCs w:val="28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0B1B57">
        <w:rPr>
          <w:rFonts w:ascii="Times New Roman" w:hAnsi="Times New Roman" w:cs="Times New Roman"/>
          <w:sz w:val="28"/>
          <w:szCs w:val="28"/>
        </w:rPr>
        <w:t>7</w:t>
      </w:r>
      <w:r w:rsidRPr="00D134E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обращения или уведомлен</w:t>
      </w:r>
      <w:r w:rsidR="00D132F3" w:rsidRPr="00D134E4">
        <w:rPr>
          <w:rFonts w:ascii="Times New Roman" w:hAnsi="Times New Roman" w:cs="Times New Roman"/>
          <w:sz w:val="28"/>
          <w:szCs w:val="28"/>
        </w:rPr>
        <w:t>ия представляются председателю К</w:t>
      </w:r>
      <w:r w:rsidRPr="00D134E4">
        <w:rPr>
          <w:rFonts w:ascii="Times New Roman" w:hAnsi="Times New Roman" w:cs="Times New Roman"/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 w:rsidRPr="00D134E4">
        <w:rPr>
          <w:rFonts w:ascii="Times New Roman" w:hAnsi="Times New Roman" w:cs="Times New Roman"/>
          <w:sz w:val="28"/>
          <w:szCs w:val="28"/>
        </w:rPr>
        <w:t>К</w:t>
      </w:r>
      <w:r w:rsidRPr="00D134E4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</w:t>
      </w:r>
      <w:r w:rsidR="00435869">
        <w:rPr>
          <w:rFonts w:ascii="Times New Roman" w:hAnsi="Times New Roman" w:cs="Times New Roman"/>
          <w:sz w:val="28"/>
          <w:szCs w:val="28"/>
        </w:rPr>
        <w:t xml:space="preserve"> председателем Комиссии</w:t>
      </w:r>
      <w:r w:rsidRPr="00D134E4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2FF9">
        <w:rPr>
          <w:rFonts w:ascii="Times New Roman" w:hAnsi="Times New Roman" w:cs="Times New Roman"/>
          <w:sz w:val="28"/>
          <w:szCs w:val="28"/>
        </w:rPr>
        <w:t>9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B32C17">
        <w:rPr>
          <w:rFonts w:ascii="Times New Roman" w:hAnsi="Times New Roman" w:cs="Times New Roman"/>
          <w:sz w:val="28"/>
          <w:szCs w:val="28"/>
        </w:rPr>
        <w:t>10-</w:t>
      </w:r>
      <w:r w:rsidR="009F24C4">
        <w:rPr>
          <w:rFonts w:ascii="Times New Roman" w:hAnsi="Times New Roman" w:cs="Times New Roman"/>
          <w:sz w:val="28"/>
          <w:szCs w:val="28"/>
        </w:rPr>
        <w:t>дневный</w:t>
      </w:r>
      <w:r w:rsidR="009F24C4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B32C17">
        <w:rPr>
          <w:rFonts w:ascii="Times New Roman" w:hAnsi="Times New Roman" w:cs="Times New Roman"/>
          <w:sz w:val="28"/>
          <w:szCs w:val="28"/>
        </w:rPr>
        <w:t xml:space="preserve">20 </w:t>
      </w:r>
      <w:r w:rsidR="00C462BD" w:rsidRPr="00380BE4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</w:t>
      </w:r>
      <w:r w:rsidR="005431C6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4E2BA6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предусмотренн</w:t>
      </w:r>
      <w:r w:rsidR="004E2BA6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E2BA6">
        <w:rPr>
          <w:rFonts w:ascii="Times New Roman" w:hAnsi="Times New Roman" w:cs="Times New Roman"/>
          <w:sz w:val="28"/>
          <w:szCs w:val="28"/>
        </w:rPr>
        <w:t>ом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6D2FF9"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BF01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4619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4619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 xml:space="preserve">ии лиц, указанных </w:t>
      </w:r>
      <w:r w:rsidRPr="006073E7">
        <w:rPr>
          <w:rFonts w:ascii="Times New Roman" w:hAnsi="Times New Roman" w:cs="Times New Roman"/>
          <w:sz w:val="28"/>
          <w:szCs w:val="28"/>
        </w:rPr>
        <w:t xml:space="preserve">в подпункте 2 пункта 10 </w:t>
      </w:r>
      <w:r w:rsidRPr="003A4619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5431C6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</w:t>
      </w:r>
      <w:r w:rsidR="003776B2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указанн</w:t>
      </w:r>
      <w:r w:rsidR="003776B2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9B1157">
        <w:rPr>
          <w:rFonts w:ascii="Times New Roman" w:hAnsi="Times New Roman" w:cs="Times New Roman"/>
          <w:sz w:val="28"/>
          <w:szCs w:val="28"/>
        </w:rPr>
        <w:t>в подпункт</w:t>
      </w:r>
      <w:r w:rsidR="003776B2">
        <w:rPr>
          <w:rFonts w:ascii="Times New Roman" w:hAnsi="Times New Roman" w:cs="Times New Roman"/>
          <w:sz w:val="28"/>
          <w:szCs w:val="28"/>
        </w:rPr>
        <w:t>е</w:t>
      </w:r>
      <w:r w:rsidR="009B1157">
        <w:rPr>
          <w:rFonts w:ascii="Times New Roman" w:hAnsi="Times New Roman" w:cs="Times New Roman"/>
          <w:sz w:val="28"/>
          <w:szCs w:val="28"/>
        </w:rPr>
        <w:t xml:space="preserve">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01DB" w:rsidRDefault="005C6CF5" w:rsidP="00EC3C87">
      <w:pPr>
        <w:pStyle w:val="ConsPlusNormal"/>
        <w:ind w:firstLine="851"/>
        <w:jc w:val="both"/>
      </w:pPr>
      <w:r>
        <w:lastRenderedPageBreak/>
        <w:t>21</w:t>
      </w:r>
      <w:r w:rsidR="00C462BD" w:rsidRPr="00380BE4">
        <w:t xml:space="preserve">. </w:t>
      </w:r>
      <w:r w:rsidR="00EC3C87"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EC3C87" w:rsidRPr="008B7BB0">
        <w:t>администрации</w:t>
      </w:r>
      <w:r w:rsidR="00EC3C87">
        <w:t xml:space="preserve">. О намерении лично присутствовать на заседании Комиссии муниципальный служащий или гражданин, замещавший должность муниципальной службы в </w:t>
      </w:r>
      <w:r w:rsidR="00EC3C87" w:rsidRPr="008B7BB0">
        <w:t>администрации</w:t>
      </w:r>
      <w:r w:rsidR="00EC3C87">
        <w:rPr>
          <w:i/>
        </w:rPr>
        <w:t>,</w:t>
      </w:r>
      <w:r w:rsidR="00EC3C87">
        <w:t xml:space="preserve"> указывает в обращении, заявлении или уведомлении, </w:t>
      </w:r>
      <w:proofErr w:type="gramStart"/>
      <w:r w:rsidR="00EC3C87">
        <w:t>представляемых</w:t>
      </w:r>
      <w:proofErr w:type="gramEnd"/>
      <w:r w:rsidR="00EC3C87">
        <w:t xml:space="preserve"> в соответствии </w:t>
      </w:r>
      <w:r w:rsidR="00BF01DB">
        <w:br/>
      </w:r>
      <w:r w:rsidR="00EC3C87">
        <w:t xml:space="preserve">с подпунктом 2 пункта 13 настоящего Положения. </w:t>
      </w:r>
    </w:p>
    <w:p w:rsidR="00EC3C87" w:rsidRDefault="005C6CF5" w:rsidP="00EC3C87">
      <w:pPr>
        <w:pStyle w:val="ConsPlusNormal"/>
        <w:ind w:firstLine="851"/>
        <w:jc w:val="both"/>
      </w:pPr>
      <w:r>
        <w:t>22</w:t>
      </w:r>
      <w:r w:rsidR="00EC3C87">
        <w:t xml:space="preserve">. 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="00EC3C87" w:rsidRPr="008B7BB0">
        <w:t>администрации</w:t>
      </w:r>
      <w:r w:rsidR="00EC3C87">
        <w:rPr>
          <w:i/>
        </w:rPr>
        <w:t>,</w:t>
      </w:r>
      <w:r w:rsidR="00EC3C87">
        <w:t xml:space="preserve"> в случае:</w:t>
      </w:r>
    </w:p>
    <w:p w:rsidR="00EC3C87" w:rsidRDefault="00D34576" w:rsidP="00EC3C87">
      <w:pPr>
        <w:pStyle w:val="ConsPlusNormal"/>
        <w:ind w:firstLine="851"/>
        <w:jc w:val="both"/>
      </w:pPr>
      <w:r>
        <w:t>1</w:t>
      </w:r>
      <w:r w:rsidR="00EC3C87">
        <w:t xml:space="preserve">) если в обращении, заявлении или уведомлении, </w:t>
      </w:r>
      <w:proofErr w:type="gramStart"/>
      <w:r w:rsidR="00EC3C87">
        <w:t>предусмотренных</w:t>
      </w:r>
      <w:proofErr w:type="gramEnd"/>
      <w:r w:rsidR="00EC3C87">
        <w:t xml:space="preserve">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</w:t>
      </w:r>
      <w:r w:rsidR="00EC3C87" w:rsidRPr="008B7BB0">
        <w:t>администрации</w:t>
      </w:r>
      <w:r w:rsidR="00EC3C87">
        <w:rPr>
          <w:i/>
        </w:rPr>
        <w:t>,</w:t>
      </w:r>
      <w:r w:rsidR="00EC3C87">
        <w:t xml:space="preserve"> лично присутствовать на заседании Комиссии;</w:t>
      </w:r>
    </w:p>
    <w:p w:rsidR="00EC3C87" w:rsidRDefault="00D34576" w:rsidP="00A718FF">
      <w:pPr>
        <w:pStyle w:val="ConsPlusNormal"/>
        <w:ind w:firstLine="851"/>
        <w:jc w:val="both"/>
      </w:pPr>
      <w:r>
        <w:t>2</w:t>
      </w:r>
      <w:r w:rsidR="00EC3C87">
        <w:t>) если муниципальный служащий или гражданин,</w:t>
      </w:r>
      <w:r w:rsidR="00EC3C87" w:rsidRPr="00EC3C87">
        <w:t xml:space="preserve"> </w:t>
      </w:r>
      <w:r w:rsidR="00EC3C87">
        <w:t xml:space="preserve">замещавший должность муниципальной службы в </w:t>
      </w:r>
      <w:r w:rsidR="00EC3C87" w:rsidRPr="008B7BB0">
        <w:t>администрации</w:t>
      </w:r>
      <w:r w:rsidR="00EC3C87">
        <w:rPr>
          <w:i/>
        </w:rPr>
        <w:t>,</w:t>
      </w:r>
      <w:r w:rsidR="00EC3C87">
        <w:t xml:space="preserve"> намеревающиеся лично присутствовать на заседании Комиссии и надлежащим образом извещенные о </w:t>
      </w:r>
      <w:r w:rsidR="00435869">
        <w:t xml:space="preserve">дате, </w:t>
      </w:r>
      <w:r w:rsidR="00EC3C87">
        <w:t>времени и месте его проведения, не явились на заседание Комиссии.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7D44DC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25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к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8B7BB0">
        <w:rPr>
          <w:rFonts w:ascii="Times New Roman" w:hAnsi="Times New Roman"/>
          <w:sz w:val="28"/>
          <w:szCs w:val="28"/>
        </w:rPr>
        <w:t>муниципального окру</w:t>
      </w:r>
      <w:r w:rsidR="005171CA">
        <w:rPr>
          <w:rFonts w:ascii="Times New Roman" w:hAnsi="Times New Roman"/>
          <w:i/>
          <w:sz w:val="28"/>
          <w:szCs w:val="28"/>
        </w:rPr>
        <w:t xml:space="preserve">га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>
        <w:rPr>
          <w:rFonts w:ascii="Times New Roman" w:hAnsi="Times New Roman" w:cs="Times New Roman"/>
          <w:sz w:val="28"/>
          <w:szCs w:val="28"/>
        </w:rPr>
        <w:t>28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8B7BB0">
        <w:rPr>
          <w:rFonts w:ascii="Times New Roman" w:hAnsi="Times New Roman"/>
          <w:sz w:val="28"/>
          <w:szCs w:val="28"/>
        </w:rPr>
        <w:t>главе муниципального округа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1B4880" w:rsidRDefault="00AC26DA" w:rsidP="001B4880">
      <w:pPr>
        <w:pStyle w:val="ConsPlusNormal"/>
        <w:ind w:firstLine="851"/>
        <w:jc w:val="both"/>
      </w:pPr>
      <w:bookmarkStart w:id="14" w:name="Par137"/>
      <w:bookmarkEnd w:id="14"/>
      <w:r>
        <w:t>29</w:t>
      </w:r>
      <w:r w:rsidR="001B4880">
        <w:t>. По итогам рассмотрения вопроса, указанного в подпункте «в</w:t>
      </w:r>
      <w:r w:rsidR="001B4880" w:rsidRPr="00F70D4E">
        <w:t xml:space="preserve">» подпункта </w:t>
      </w:r>
      <w:r w:rsidR="001B4880">
        <w:t>2</w:t>
      </w:r>
      <w:r w:rsidR="001B4880" w:rsidRPr="00F70D4E">
        <w:t xml:space="preserve"> пункта 13</w:t>
      </w:r>
      <w:r w:rsidR="001B4880" w:rsidRPr="00380BE4">
        <w:t xml:space="preserve"> настоящего Положения</w:t>
      </w:r>
      <w:r w:rsidR="001B4880">
        <w:t>, Комиссия принимает одно из следующих решений:</w:t>
      </w:r>
    </w:p>
    <w:p w:rsidR="001B4880" w:rsidRDefault="001B4880" w:rsidP="001B4880">
      <w:pPr>
        <w:pStyle w:val="ConsPlusNormal"/>
        <w:ind w:firstLine="851"/>
        <w:jc w:val="both"/>
      </w:pPr>
      <w:r>
        <w:lastRenderedPageBreak/>
        <w:t>1) признать, что при исполнении муниципальным служащим должностных обязанностей конфликт интересов отсутствует;</w:t>
      </w:r>
    </w:p>
    <w:p w:rsidR="001B4880" w:rsidRDefault="001B4880" w:rsidP="001B4880">
      <w:pPr>
        <w:pStyle w:val="ConsPlusNormal"/>
        <w:ind w:firstLine="851"/>
        <w:jc w:val="both"/>
      </w:pPr>
      <w: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AC26DA" w:rsidRPr="00B32C17">
        <w:t>глав</w:t>
      </w:r>
      <w:r w:rsidR="00AC26DA">
        <w:t>е</w:t>
      </w:r>
      <w:r w:rsidR="00AC26DA">
        <w:rPr>
          <w:i/>
        </w:rPr>
        <w:t xml:space="preserve"> </w:t>
      </w:r>
      <w:r w:rsidR="00AC26DA" w:rsidRPr="008B7BB0">
        <w:t>муниципального округа</w:t>
      </w:r>
      <w:r w:rsidR="00AC26DA">
        <w:rPr>
          <w:i/>
        </w:rPr>
        <w:t xml:space="preserve"> </w:t>
      </w:r>
      <w:r>
        <w:t>принять меры по урегулированию конфликта интересов или по недопущению его возникновения;</w:t>
      </w:r>
    </w:p>
    <w:p w:rsidR="001B4880" w:rsidRPr="00380BE4" w:rsidRDefault="001B4880" w:rsidP="001B4880">
      <w:pPr>
        <w:pStyle w:val="ConsPlusNormal"/>
        <w:ind w:firstLine="851"/>
        <w:jc w:val="both"/>
      </w:pPr>
      <w: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C26DA" w:rsidRPr="00B32C17">
        <w:t>глав</w:t>
      </w:r>
      <w:r w:rsidR="00AC26DA">
        <w:t>е</w:t>
      </w:r>
      <w:r w:rsidR="00AC26DA">
        <w:rPr>
          <w:i/>
        </w:rPr>
        <w:t xml:space="preserve"> </w:t>
      </w:r>
      <w:r w:rsidR="00AC26DA" w:rsidRPr="008B7BB0">
        <w:t xml:space="preserve">муниципального округа </w:t>
      </w:r>
      <w:r w:rsidRPr="008B7BB0">
        <w:t>применить</w:t>
      </w:r>
      <w:r>
        <w:t xml:space="preserve"> к муниципальному служащему конкретную меру ответственности.</w:t>
      </w:r>
    </w:p>
    <w:p w:rsidR="00C462BD" w:rsidRPr="00380BE4" w:rsidRDefault="00AC26DA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5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AC26DA" w:rsidRPr="00B32C17">
        <w:rPr>
          <w:rFonts w:ascii="Times New Roman" w:hAnsi="Times New Roman"/>
          <w:sz w:val="28"/>
          <w:szCs w:val="28"/>
        </w:rPr>
        <w:t>глав</w:t>
      </w:r>
      <w:r w:rsidR="00AC26DA">
        <w:rPr>
          <w:rFonts w:ascii="Times New Roman" w:hAnsi="Times New Roman"/>
          <w:sz w:val="28"/>
          <w:szCs w:val="28"/>
        </w:rPr>
        <w:t>е</w:t>
      </w:r>
      <w:r w:rsidR="00AC26DA">
        <w:rPr>
          <w:rFonts w:ascii="Times New Roman" w:hAnsi="Times New Roman"/>
          <w:i/>
          <w:sz w:val="28"/>
          <w:szCs w:val="28"/>
        </w:rPr>
        <w:t xml:space="preserve"> </w:t>
      </w:r>
      <w:r w:rsidR="00AC26DA"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AC26DA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935FD" w:rsidRDefault="005C6CF5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E202D" w:rsidRPr="00723599">
        <w:rPr>
          <w:rFonts w:ascii="Times New Roman" w:hAnsi="Times New Roman" w:cs="Times New Roman"/>
          <w:sz w:val="28"/>
          <w:szCs w:val="28"/>
        </w:rPr>
        <w:t>администрации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должности в организации либо на выполнение работы </w:t>
      </w:r>
      <w:r w:rsidR="004F4C23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</w:t>
      </w:r>
      <w:r w:rsidR="004F4C23">
        <w:rPr>
          <w:rFonts w:ascii="Times New Roman" w:hAnsi="Times New Roman" w:cs="Times New Roman"/>
          <w:sz w:val="28"/>
          <w:szCs w:val="28"/>
        </w:rPr>
        <w:t xml:space="preserve">данной организации </w:t>
      </w:r>
      <w:r w:rsidR="00C935FD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нарушают требования статьи 12 Федерального закона «О противодействии коррупции». В этом случае Комиссия рекомендует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6D0143" w:rsidRDefault="006D0143" w:rsidP="006D01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4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01DB">
        <w:rPr>
          <w:rFonts w:ascii="Times New Roman" w:hAnsi="Times New Roman" w:cs="Times New Roman"/>
          <w:sz w:val="28"/>
          <w:szCs w:val="28"/>
        </w:rPr>
        <w:t>, 4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BF01DB">
        <w:rPr>
          <w:rFonts w:ascii="Times New Roman" w:hAnsi="Times New Roman" w:cs="Times New Roman"/>
          <w:sz w:val="28"/>
          <w:szCs w:val="28"/>
        </w:rPr>
        <w:t>5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может принять иное решение, чем это предусмотрено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25-31</w:t>
      </w:r>
      <w:r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Default="005C6CF5" w:rsidP="00BF01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6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</w:t>
      </w:r>
      <w:r>
        <w:rPr>
          <w:rFonts w:ascii="Times New Roman" w:hAnsi="Times New Roman" w:cs="Times New Roman"/>
          <w:sz w:val="28"/>
          <w:szCs w:val="28"/>
        </w:rPr>
        <w:t>27</w:t>
      </w:r>
      <w:r w:rsidR="00FA0783">
        <w:rPr>
          <w:rFonts w:ascii="Times New Roman" w:hAnsi="Times New Roman" w:cs="Times New Roman"/>
          <w:sz w:val="28"/>
          <w:szCs w:val="28"/>
        </w:rPr>
        <w:t xml:space="preserve">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6D0143" w:rsidRPr="00723599">
        <w:rPr>
          <w:rFonts w:ascii="Times New Roman" w:hAnsi="Times New Roman"/>
          <w:sz w:val="28"/>
          <w:szCs w:val="28"/>
        </w:rPr>
        <w:t>главы 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7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897882" w:rsidRPr="00380BE4" w:rsidRDefault="00897882" w:rsidP="008978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0BE4">
        <w:rPr>
          <w:rFonts w:ascii="Times New Roman" w:hAnsi="Times New Roman" w:cs="Times New Roman"/>
          <w:sz w:val="28"/>
          <w:szCs w:val="28"/>
        </w:rPr>
        <w:t>) источник информации, содержащей осно</w:t>
      </w:r>
      <w:r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Pr="00723599">
        <w:rPr>
          <w:rFonts w:ascii="Times New Roman" w:hAnsi="Times New Roman" w:cs="Times New Roman"/>
          <w:sz w:val="28"/>
          <w:szCs w:val="28"/>
        </w:rPr>
        <w:t>администрацию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62BD" w:rsidRPr="00380BE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8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</w:t>
      </w:r>
      <w:r w:rsidR="00897882">
        <w:rPr>
          <w:rFonts w:ascii="Times New Roman" w:hAnsi="Times New Roman" w:cs="Times New Roman"/>
          <w:sz w:val="28"/>
          <w:szCs w:val="28"/>
        </w:rPr>
        <w:t>в день заседания Комиссии</w:t>
      </w:r>
      <w:r w:rsidR="00897882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6D0143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</w:t>
      </w:r>
      <w:r w:rsidR="00897882">
        <w:rPr>
          <w:rFonts w:ascii="Times New Roman" w:hAnsi="Times New Roman" w:cs="Times New Roman"/>
          <w:sz w:val="28"/>
          <w:szCs w:val="28"/>
        </w:rPr>
        <w:t xml:space="preserve">, заверенные подписью секретаря Комиссии и печатью </w:t>
      </w:r>
      <w:r w:rsidR="00897882" w:rsidRPr="00723599">
        <w:rPr>
          <w:rFonts w:ascii="Times New Roman" w:hAnsi="Times New Roman" w:cs="Times New Roman"/>
          <w:sz w:val="28"/>
          <w:szCs w:val="28"/>
        </w:rPr>
        <w:t>администрации</w:t>
      </w:r>
      <w:r w:rsidR="00897882" w:rsidRPr="00897882">
        <w:rPr>
          <w:rFonts w:ascii="Times New Roman" w:hAnsi="Times New Roman" w:cs="Times New Roman"/>
          <w:sz w:val="28"/>
          <w:szCs w:val="28"/>
        </w:rPr>
        <w:t>,</w:t>
      </w:r>
      <w:r w:rsidR="00A9232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7-</w:t>
      </w:r>
      <w:r w:rsidR="00BA755A">
        <w:rPr>
          <w:rFonts w:ascii="Times New Roman" w:hAnsi="Times New Roman" w:cs="Times New Roman"/>
          <w:sz w:val="28"/>
          <w:szCs w:val="28"/>
        </w:rPr>
        <w:t>дневный</w:t>
      </w:r>
      <w:r w:rsidR="00FF5456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срок со дня заседания направляются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1E202D" w:rsidRPr="006D0143">
        <w:rPr>
          <w:rFonts w:ascii="Times New Roman" w:hAnsi="Times New Roman" w:cs="Times New Roman"/>
          <w:sz w:val="28"/>
          <w:szCs w:val="28"/>
        </w:rPr>
        <w:t>,</w:t>
      </w:r>
      <w:r w:rsidR="00C462BD" w:rsidRPr="006D0143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полностью или в виде </w:t>
      </w:r>
      <w:r w:rsidR="00897882">
        <w:rPr>
          <w:rFonts w:ascii="Times New Roman" w:hAnsi="Times New Roman" w:cs="Times New Roman"/>
          <w:sz w:val="28"/>
          <w:szCs w:val="28"/>
        </w:rPr>
        <w:t xml:space="preserve">заверенных подписью секретаря Комиссии и печатью </w:t>
      </w:r>
      <w:r w:rsidR="00897882" w:rsidRPr="00723599">
        <w:rPr>
          <w:rFonts w:ascii="Times New Roman" w:hAnsi="Times New Roman" w:cs="Times New Roman"/>
          <w:sz w:val="28"/>
          <w:szCs w:val="28"/>
        </w:rPr>
        <w:t>администрации</w:t>
      </w:r>
      <w:r w:rsidR="00897882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выписок из него</w:t>
      </w:r>
      <w:r w:rsidR="00897882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5C6CF5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D0143">
        <w:rPr>
          <w:rFonts w:ascii="Times New Roman" w:hAnsi="Times New Roman" w:cs="Times New Roman"/>
          <w:sz w:val="28"/>
          <w:szCs w:val="28"/>
        </w:rPr>
        <w:t>0</w:t>
      </w:r>
      <w:r w:rsidR="00AB7292"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1E202D" w:rsidRPr="00723599">
        <w:rPr>
          <w:rFonts w:ascii="Times New Roman" w:hAnsi="Times New Roman" w:cs="Times New Roman"/>
          <w:sz w:val="28"/>
          <w:szCs w:val="28"/>
        </w:rPr>
        <w:t>администрации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1E202D" w:rsidRPr="00723599">
        <w:rPr>
          <w:rFonts w:ascii="Times New Roman" w:hAnsi="Times New Roman" w:cs="Times New Roman"/>
          <w:sz w:val="28"/>
          <w:szCs w:val="28"/>
        </w:rPr>
        <w:t>администрации</w:t>
      </w:r>
      <w:r w:rsidR="009B2023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B202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9B2023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0572A6">
        <w:rPr>
          <w:rFonts w:ascii="Times New Roman" w:hAnsi="Times New Roman" w:cs="Times New Roman"/>
          <w:sz w:val="28"/>
          <w:szCs w:val="28"/>
        </w:rPr>
        <w:t>3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6D0143">
        <w:rPr>
          <w:rFonts w:ascii="Times New Roman" w:hAnsi="Times New Roman"/>
          <w:sz w:val="28"/>
          <w:szCs w:val="28"/>
        </w:rPr>
        <w:t>Г</w:t>
      </w:r>
      <w:r w:rsidR="006D0143" w:rsidRPr="00B32C17">
        <w:rPr>
          <w:rFonts w:ascii="Times New Roman" w:hAnsi="Times New Roman"/>
          <w:sz w:val="28"/>
          <w:szCs w:val="28"/>
        </w:rPr>
        <w:t>лав</w:t>
      </w:r>
      <w:r w:rsidR="006D0143">
        <w:rPr>
          <w:rFonts w:ascii="Times New Roman" w:hAnsi="Times New Roman"/>
          <w:sz w:val="28"/>
          <w:szCs w:val="28"/>
        </w:rPr>
        <w:t>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6D0143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ы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2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6073E7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380BE4" w:rsidSect="008A65C0">
      <w:headerReference w:type="default" r:id="rId16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E8" w:rsidRDefault="00FB7CE8" w:rsidP="003538B5">
      <w:pPr>
        <w:spacing w:after="0" w:line="240" w:lineRule="auto"/>
      </w:pPr>
      <w:r>
        <w:separator/>
      </w:r>
    </w:p>
  </w:endnote>
  <w:endnote w:type="continuationSeparator" w:id="0">
    <w:p w:rsidR="00FB7CE8" w:rsidRDefault="00FB7CE8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E8" w:rsidRDefault="00FB7CE8" w:rsidP="003538B5">
      <w:pPr>
        <w:spacing w:after="0" w:line="240" w:lineRule="auto"/>
      </w:pPr>
      <w:r>
        <w:separator/>
      </w:r>
    </w:p>
  </w:footnote>
  <w:footnote w:type="continuationSeparator" w:id="0">
    <w:p w:rsidR="00FB7CE8" w:rsidRDefault="00FB7CE8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2D0">
          <w:rPr>
            <w:noProof/>
          </w:rPr>
          <w:t>2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0262A"/>
    <w:rsid w:val="00011AB3"/>
    <w:rsid w:val="00013817"/>
    <w:rsid w:val="000177D7"/>
    <w:rsid w:val="00026BEC"/>
    <w:rsid w:val="000338F1"/>
    <w:rsid w:val="00041243"/>
    <w:rsid w:val="00054AB0"/>
    <w:rsid w:val="00054D88"/>
    <w:rsid w:val="00054E20"/>
    <w:rsid w:val="000572A6"/>
    <w:rsid w:val="00070623"/>
    <w:rsid w:val="00082963"/>
    <w:rsid w:val="0009235A"/>
    <w:rsid w:val="00095AE7"/>
    <w:rsid w:val="000B1B57"/>
    <w:rsid w:val="000B6E5B"/>
    <w:rsid w:val="000B7CF7"/>
    <w:rsid w:val="000C0D1F"/>
    <w:rsid w:val="000C3931"/>
    <w:rsid w:val="000D112A"/>
    <w:rsid w:val="000D3535"/>
    <w:rsid w:val="000D78FB"/>
    <w:rsid w:val="000E31A9"/>
    <w:rsid w:val="000F378E"/>
    <w:rsid w:val="000F5702"/>
    <w:rsid w:val="0012279C"/>
    <w:rsid w:val="00124EF6"/>
    <w:rsid w:val="001253FF"/>
    <w:rsid w:val="00131B07"/>
    <w:rsid w:val="001458AD"/>
    <w:rsid w:val="00152F9C"/>
    <w:rsid w:val="0015507E"/>
    <w:rsid w:val="0017609B"/>
    <w:rsid w:val="00196B2C"/>
    <w:rsid w:val="001B4880"/>
    <w:rsid w:val="001D7AD0"/>
    <w:rsid w:val="001E202D"/>
    <w:rsid w:val="001F0385"/>
    <w:rsid w:val="001F411D"/>
    <w:rsid w:val="002025B8"/>
    <w:rsid w:val="00230D88"/>
    <w:rsid w:val="0024143D"/>
    <w:rsid w:val="0025769B"/>
    <w:rsid w:val="0026110F"/>
    <w:rsid w:val="00274CE4"/>
    <w:rsid w:val="00280AF9"/>
    <w:rsid w:val="002C0491"/>
    <w:rsid w:val="002D1B24"/>
    <w:rsid w:val="002E6214"/>
    <w:rsid w:val="002F02D0"/>
    <w:rsid w:val="00331162"/>
    <w:rsid w:val="003443B8"/>
    <w:rsid w:val="003538B5"/>
    <w:rsid w:val="003570AA"/>
    <w:rsid w:val="00357C88"/>
    <w:rsid w:val="00364E83"/>
    <w:rsid w:val="00366391"/>
    <w:rsid w:val="003776B2"/>
    <w:rsid w:val="00380BE4"/>
    <w:rsid w:val="00390C06"/>
    <w:rsid w:val="00397693"/>
    <w:rsid w:val="003A4619"/>
    <w:rsid w:val="0040612D"/>
    <w:rsid w:val="004159FE"/>
    <w:rsid w:val="00421E2C"/>
    <w:rsid w:val="00424216"/>
    <w:rsid w:val="004250FD"/>
    <w:rsid w:val="00435869"/>
    <w:rsid w:val="00442272"/>
    <w:rsid w:val="00447E9B"/>
    <w:rsid w:val="00460334"/>
    <w:rsid w:val="004831C0"/>
    <w:rsid w:val="004975D6"/>
    <w:rsid w:val="004A288F"/>
    <w:rsid w:val="004A6CC5"/>
    <w:rsid w:val="004B6538"/>
    <w:rsid w:val="004B7D04"/>
    <w:rsid w:val="004E2660"/>
    <w:rsid w:val="004E2BA6"/>
    <w:rsid w:val="004E2BEF"/>
    <w:rsid w:val="004F4C23"/>
    <w:rsid w:val="00514F64"/>
    <w:rsid w:val="005171CA"/>
    <w:rsid w:val="00517735"/>
    <w:rsid w:val="00526B4A"/>
    <w:rsid w:val="00534231"/>
    <w:rsid w:val="005343E8"/>
    <w:rsid w:val="005366B9"/>
    <w:rsid w:val="005431C6"/>
    <w:rsid w:val="00544D59"/>
    <w:rsid w:val="00551E1B"/>
    <w:rsid w:val="00552447"/>
    <w:rsid w:val="005534D3"/>
    <w:rsid w:val="005624A3"/>
    <w:rsid w:val="005763D2"/>
    <w:rsid w:val="00592592"/>
    <w:rsid w:val="00594275"/>
    <w:rsid w:val="005A1A63"/>
    <w:rsid w:val="005A780B"/>
    <w:rsid w:val="005C6CF5"/>
    <w:rsid w:val="005D4D35"/>
    <w:rsid w:val="005F08D3"/>
    <w:rsid w:val="005F68FD"/>
    <w:rsid w:val="00600526"/>
    <w:rsid w:val="006073E7"/>
    <w:rsid w:val="00613985"/>
    <w:rsid w:val="0063196B"/>
    <w:rsid w:val="00636C1E"/>
    <w:rsid w:val="00655562"/>
    <w:rsid w:val="00670829"/>
    <w:rsid w:val="00677D4A"/>
    <w:rsid w:val="00685C72"/>
    <w:rsid w:val="006A2950"/>
    <w:rsid w:val="006B73AA"/>
    <w:rsid w:val="006D0143"/>
    <w:rsid w:val="006D2FF9"/>
    <w:rsid w:val="006E6294"/>
    <w:rsid w:val="006F1721"/>
    <w:rsid w:val="00704FB0"/>
    <w:rsid w:val="00723599"/>
    <w:rsid w:val="007326AA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FA3"/>
    <w:rsid w:val="007C7B21"/>
    <w:rsid w:val="007D004D"/>
    <w:rsid w:val="007D44DC"/>
    <w:rsid w:val="007D6981"/>
    <w:rsid w:val="007E148E"/>
    <w:rsid w:val="007F1D0F"/>
    <w:rsid w:val="007F5979"/>
    <w:rsid w:val="00822CD5"/>
    <w:rsid w:val="00862721"/>
    <w:rsid w:val="00863753"/>
    <w:rsid w:val="00882DDF"/>
    <w:rsid w:val="00884D88"/>
    <w:rsid w:val="00890076"/>
    <w:rsid w:val="00897882"/>
    <w:rsid w:val="008A65C0"/>
    <w:rsid w:val="008B44BB"/>
    <w:rsid w:val="008B7BB0"/>
    <w:rsid w:val="008E06EE"/>
    <w:rsid w:val="008E2249"/>
    <w:rsid w:val="008E2A05"/>
    <w:rsid w:val="008F3D16"/>
    <w:rsid w:val="008F685A"/>
    <w:rsid w:val="00937C23"/>
    <w:rsid w:val="00943713"/>
    <w:rsid w:val="0095566E"/>
    <w:rsid w:val="00956673"/>
    <w:rsid w:val="00977E24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026FA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603F3"/>
    <w:rsid w:val="00A673ED"/>
    <w:rsid w:val="00A718FF"/>
    <w:rsid w:val="00A7212E"/>
    <w:rsid w:val="00A903C8"/>
    <w:rsid w:val="00A91215"/>
    <w:rsid w:val="00A9232E"/>
    <w:rsid w:val="00AA657E"/>
    <w:rsid w:val="00AB1D3A"/>
    <w:rsid w:val="00AB4D47"/>
    <w:rsid w:val="00AB625E"/>
    <w:rsid w:val="00AB7292"/>
    <w:rsid w:val="00AC26DA"/>
    <w:rsid w:val="00AE5F96"/>
    <w:rsid w:val="00AE6B09"/>
    <w:rsid w:val="00B01ADE"/>
    <w:rsid w:val="00B13AC5"/>
    <w:rsid w:val="00B21BA9"/>
    <w:rsid w:val="00B32C17"/>
    <w:rsid w:val="00B357EA"/>
    <w:rsid w:val="00B43023"/>
    <w:rsid w:val="00B45142"/>
    <w:rsid w:val="00B45C06"/>
    <w:rsid w:val="00B75CA8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730B"/>
    <w:rsid w:val="00BF01DB"/>
    <w:rsid w:val="00BF19CF"/>
    <w:rsid w:val="00BF39E7"/>
    <w:rsid w:val="00C02328"/>
    <w:rsid w:val="00C11957"/>
    <w:rsid w:val="00C12C88"/>
    <w:rsid w:val="00C13287"/>
    <w:rsid w:val="00C2551A"/>
    <w:rsid w:val="00C462BD"/>
    <w:rsid w:val="00C52993"/>
    <w:rsid w:val="00C52EBA"/>
    <w:rsid w:val="00C71CE0"/>
    <w:rsid w:val="00C72092"/>
    <w:rsid w:val="00C751C2"/>
    <w:rsid w:val="00C84A4A"/>
    <w:rsid w:val="00C935FD"/>
    <w:rsid w:val="00CA7FCB"/>
    <w:rsid w:val="00CE1FC9"/>
    <w:rsid w:val="00D11C36"/>
    <w:rsid w:val="00D132F3"/>
    <w:rsid w:val="00D134E4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C1972"/>
    <w:rsid w:val="00DD1BCE"/>
    <w:rsid w:val="00E331EC"/>
    <w:rsid w:val="00E33623"/>
    <w:rsid w:val="00E3467F"/>
    <w:rsid w:val="00E35031"/>
    <w:rsid w:val="00E361E3"/>
    <w:rsid w:val="00E57416"/>
    <w:rsid w:val="00E64E63"/>
    <w:rsid w:val="00E70335"/>
    <w:rsid w:val="00E718E2"/>
    <w:rsid w:val="00E77F01"/>
    <w:rsid w:val="00EA43FF"/>
    <w:rsid w:val="00EC3C87"/>
    <w:rsid w:val="00EC67F8"/>
    <w:rsid w:val="00ED1F94"/>
    <w:rsid w:val="00F020AD"/>
    <w:rsid w:val="00F56099"/>
    <w:rsid w:val="00F62DCA"/>
    <w:rsid w:val="00F64323"/>
    <w:rsid w:val="00F70D4E"/>
    <w:rsid w:val="00F87D42"/>
    <w:rsid w:val="00F9779C"/>
    <w:rsid w:val="00FA0783"/>
    <w:rsid w:val="00FA2AEF"/>
    <w:rsid w:val="00FB120A"/>
    <w:rsid w:val="00FB7CE8"/>
    <w:rsid w:val="00FC10A9"/>
    <w:rsid w:val="00FC139A"/>
    <w:rsid w:val="00FD1705"/>
    <w:rsid w:val="00FD58DC"/>
    <w:rsid w:val="00FE7B06"/>
    <w:rsid w:val="00FF2257"/>
    <w:rsid w:val="00FF5456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8B44BB"/>
  </w:style>
  <w:style w:type="character" w:styleId="af2">
    <w:name w:val="Strong"/>
    <w:basedOn w:val="a0"/>
    <w:uiPriority w:val="22"/>
    <w:qFormat/>
    <w:rsid w:val="008B4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8B44BB"/>
  </w:style>
  <w:style w:type="character" w:styleId="af2">
    <w:name w:val="Strong"/>
    <w:basedOn w:val="a0"/>
    <w:uiPriority w:val="22"/>
    <w:qFormat/>
    <w:rsid w:val="008B4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C32D80846F2763D1E6D39929D20CD816F82AB66682E995E04C7DDFE419uA15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B8B08C0DD0B09188DF9AACE0A81AABED5ABD61DFA0624DA1C8D45CD9EF6FC67D17F27436E883A7y61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36AD7A1624DA1C8D45CD9yE1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E56B26DDCF1354FF09DDAy51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F340D-C57A-45FF-99E6-35344D9C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4267</Words>
  <Characters>24324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RePack by Diakov</cp:lastModifiedBy>
  <cp:revision>4</cp:revision>
  <cp:lastPrinted>2014-07-24T07:16:00Z</cp:lastPrinted>
  <dcterms:created xsi:type="dcterms:W3CDTF">2016-09-19T05:38:00Z</dcterms:created>
  <dcterms:modified xsi:type="dcterms:W3CDTF">2016-09-19T05:41:00Z</dcterms:modified>
</cp:coreProperties>
</file>